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right"/>
      </w:pPr>
      <w:r w:rsidRPr="000529D3">
        <w:t>Załącznik do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0529D3">
        <w:rPr>
          <w:bCs/>
        </w:rPr>
        <w:t>Z</w:t>
      </w:r>
      <w:r>
        <w:rPr>
          <w:bCs/>
        </w:rPr>
        <w:t xml:space="preserve">arządzenia nr </w:t>
      </w:r>
      <w:r w:rsidRPr="000529D3">
        <w:rPr>
          <w:bCs/>
        </w:rPr>
        <w:t>129/2016</w:t>
      </w:r>
    </w:p>
    <w:p w:rsidR="00246823" w:rsidRPr="000529D3" w:rsidRDefault="00246823" w:rsidP="00246823">
      <w:pPr>
        <w:pStyle w:val="Textbody"/>
        <w:spacing w:line="276" w:lineRule="auto"/>
        <w:jc w:val="right"/>
        <w:rPr>
          <w:rFonts w:cs="Times New Roman"/>
          <w:bCs/>
        </w:rPr>
      </w:pPr>
      <w:r w:rsidRPr="000529D3">
        <w:rPr>
          <w:rFonts w:cs="Times New Roman"/>
          <w:bCs/>
        </w:rPr>
        <w:t>Burmistrza Miasta i Gminy Prusice</w:t>
      </w:r>
    </w:p>
    <w:p w:rsidR="00246823" w:rsidRPr="000529D3" w:rsidRDefault="00246823" w:rsidP="00246823">
      <w:pPr>
        <w:pStyle w:val="Textbody"/>
        <w:spacing w:line="276" w:lineRule="auto"/>
        <w:jc w:val="right"/>
        <w:rPr>
          <w:rFonts w:cs="Times New Roman"/>
          <w:color w:val="000000"/>
        </w:rPr>
      </w:pPr>
      <w:r w:rsidRPr="000529D3">
        <w:rPr>
          <w:rFonts w:cs="Times New Roman"/>
          <w:color w:val="000000"/>
        </w:rPr>
        <w:t>z dnia 27 października 2016 roku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529D3">
        <w:rPr>
          <w:b/>
          <w:bCs/>
        </w:rPr>
        <w:t>REGULAMIN KONKURSU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529D3">
        <w:rPr>
          <w:b/>
          <w:bCs/>
        </w:rPr>
        <w:t>„</w:t>
      </w:r>
      <w:r>
        <w:rPr>
          <w:b/>
          <w:bCs/>
        </w:rPr>
        <w:t>Prusice wskazujesz, w rozwój Gminy inwestujesz</w:t>
      </w:r>
      <w:r w:rsidRPr="000529D3">
        <w:rPr>
          <w:b/>
          <w:bCs/>
        </w:rPr>
        <w:t>”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529D3">
        <w:rPr>
          <w:b/>
          <w:bCs/>
        </w:rPr>
        <w:t>§ 1. Organizator konkursu</w:t>
      </w:r>
      <w:r>
        <w:rPr>
          <w:b/>
          <w:bCs/>
        </w:rPr>
        <w:t xml:space="preserve"> 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46823" w:rsidRDefault="00246823" w:rsidP="002468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0529D3">
        <w:t xml:space="preserve">Organizatorem konkursu </w:t>
      </w:r>
      <w:r>
        <w:t>pn.</w:t>
      </w:r>
      <w:r w:rsidRPr="00A3174E">
        <w:t xml:space="preserve"> </w:t>
      </w:r>
      <w:r>
        <w:rPr>
          <w:bCs/>
        </w:rPr>
        <w:t>„Prusice wskazujesz, w rozwój G</w:t>
      </w:r>
      <w:r w:rsidRPr="00A3174E">
        <w:rPr>
          <w:bCs/>
        </w:rPr>
        <w:t>miny inwestujesz”</w:t>
      </w:r>
      <w:r w:rsidRPr="00A3174E">
        <w:t xml:space="preserve"> </w:t>
      </w:r>
      <w:r w:rsidRPr="000529D3">
        <w:t>jest Burmistrz Miasta i Gminy Prusice.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2</w:t>
      </w:r>
      <w:r w:rsidRPr="000529D3">
        <w:rPr>
          <w:b/>
        </w:rPr>
        <w:t>. Cele Konkursu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246823" w:rsidRDefault="00246823" w:rsidP="0024682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0529D3">
        <w:t xml:space="preserve">Celem konkursu jest zachęcenie osób nie posiadających meldunku na pobyt stały, a zamieszkujących na terenie </w:t>
      </w:r>
      <w:r>
        <w:t>G</w:t>
      </w:r>
      <w:r w:rsidRPr="000529D3">
        <w:t>miny Prusice do spełnienia obowiązku meldunkowego, czyli zameldowania się zgodnie z faktycznym miejscem zamieszkan</w:t>
      </w:r>
      <w:r>
        <w:t>ia. Wskutek tego Gmina będzie miał</w:t>
      </w:r>
      <w:r w:rsidR="002557F1">
        <w:t>a</w:t>
      </w:r>
      <w:r>
        <w:t xml:space="preserve"> możliwość pozyskania dodatkowych środków finansowych.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  <w:r w:rsidRPr="000529D3">
        <w:rPr>
          <w:b/>
          <w:bCs/>
        </w:rPr>
        <w:t xml:space="preserve">. </w:t>
      </w:r>
      <w:r>
        <w:rPr>
          <w:b/>
          <w:bCs/>
        </w:rPr>
        <w:t>Postanowienia ogólne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46823" w:rsidRDefault="00246823" w:rsidP="0024682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Uczestnikami konkursu mogą być osoby, które są obywatelami Polski lub Unii Europejskiej posiadający kartę stałego pobytu.</w:t>
      </w:r>
    </w:p>
    <w:p w:rsidR="00246823" w:rsidRDefault="00246823" w:rsidP="0024682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529D3">
        <w:t>Adresatami konk</w:t>
      </w:r>
      <w:r>
        <w:t>ursu są osoby fizyczne, które w okresie od 01 listopada 2016 r. do 28 lutego 2017 r.</w:t>
      </w:r>
      <w:r w:rsidRPr="000529D3">
        <w:t xml:space="preserve"> zameldują się po raz pierwszy</w:t>
      </w:r>
      <w:r>
        <w:t xml:space="preserve"> </w:t>
      </w:r>
      <w:r w:rsidRPr="000529D3">
        <w:t>na pobyt stały na terenie Gminy Prusice</w:t>
      </w:r>
      <w:r>
        <w:t xml:space="preserve"> lub złożą w w/w okresie w </w:t>
      </w:r>
      <w:r w:rsidRPr="000529D3">
        <w:t>Urzędzie Skarbowym</w:t>
      </w:r>
      <w:r>
        <w:t xml:space="preserve"> właściwym dla swojego miejsca zamieszkania,</w:t>
      </w:r>
      <w:r w:rsidRPr="000529D3">
        <w:t xml:space="preserve"> formularz ZAP-3, w którym oświadczą, że zamieszkują na terenie</w:t>
      </w:r>
      <w:r>
        <w:t xml:space="preserve"> </w:t>
      </w:r>
      <w:r w:rsidRPr="000529D3">
        <w:t>Gminy Prusice.</w:t>
      </w:r>
    </w:p>
    <w:p w:rsidR="00246823" w:rsidRPr="000529D3" w:rsidRDefault="00246823" w:rsidP="0024682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529D3">
        <w:t xml:space="preserve">Konkursem nie są objęte osoby dokonujące przemeldowania w </w:t>
      </w:r>
      <w:r>
        <w:t xml:space="preserve">obrębie </w:t>
      </w:r>
      <w:r w:rsidRPr="000529D3">
        <w:t>Gminy Prusice</w:t>
      </w:r>
      <w:r>
        <w:t>, osoby poniżej 18 roku życia oraz osoby dokonujące zameldowania na pobyt czasowy.</w:t>
      </w: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both"/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529D3">
        <w:rPr>
          <w:b/>
          <w:bCs/>
        </w:rPr>
        <w:t>§ 4.  Czas trwania konkursu</w:t>
      </w: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46823" w:rsidRPr="00A3174E" w:rsidRDefault="00246823" w:rsidP="0024682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0529D3">
        <w:t xml:space="preserve">Konkurs trwa od </w:t>
      </w:r>
      <w:r w:rsidRPr="00D7254F">
        <w:rPr>
          <w:b/>
        </w:rPr>
        <w:t xml:space="preserve">1 listopada 2016 r. do </w:t>
      </w:r>
      <w:r>
        <w:rPr>
          <w:b/>
        </w:rPr>
        <w:t xml:space="preserve">28 lutego </w:t>
      </w:r>
      <w:r w:rsidRPr="00D7254F">
        <w:rPr>
          <w:b/>
        </w:rPr>
        <w:t>2017 r.</w:t>
      </w:r>
    </w:p>
    <w:p w:rsidR="00246823" w:rsidRPr="00D7254F" w:rsidRDefault="00246823" w:rsidP="00246823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529D3">
        <w:rPr>
          <w:b/>
          <w:bCs/>
        </w:rPr>
        <w:t>§ 5. Zasady uczestnictwa w konkursie</w:t>
      </w:r>
    </w:p>
    <w:p w:rsidR="00246823" w:rsidRDefault="00246823" w:rsidP="00246823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</w:rPr>
      </w:pP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ind w:left="142"/>
        <w:jc w:val="both"/>
      </w:pPr>
      <w:r w:rsidRPr="000529D3">
        <w:t xml:space="preserve">Warunkiem uczestnictwa w konkursie jest spełnienie </w:t>
      </w:r>
      <w:r>
        <w:t xml:space="preserve">Postanowień Ogólnych </w:t>
      </w:r>
      <w:r w:rsidRPr="000529D3">
        <w:t>niniejszego regulaminu oraz:</w:t>
      </w:r>
    </w:p>
    <w:p w:rsidR="00246823" w:rsidRPr="000529D3" w:rsidRDefault="00246823" w:rsidP="002468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W</w:t>
      </w:r>
      <w:r w:rsidRPr="000529D3">
        <w:t xml:space="preserve"> przypadku dokonania zameldowania – złożenie w </w:t>
      </w:r>
      <w:r>
        <w:t>Sekretariacie Urzędu Miasta i Gminy w Prusicach</w:t>
      </w:r>
      <w:r w:rsidRPr="000529D3">
        <w:t xml:space="preserve"> wypełnionego i podpisanego formularza konkursowego</w:t>
      </w:r>
      <w:r>
        <w:t xml:space="preserve"> (którego wzór stanowi załącznik nr 1 do niniejszego Regulaminu) wraz z kserokopią poświadczenia zameldowania na pobyt stały wydanego przez Referat Ewidencji Ludności. Formularz musi być opatrzony data wpływu. </w:t>
      </w:r>
    </w:p>
    <w:p w:rsidR="00246823" w:rsidRPr="000529D3" w:rsidRDefault="00246823" w:rsidP="002468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0529D3">
        <w:t>W przypadku zgłoszenia miejsca zamieszkania w Gminie Prusice w Urzędzie Skarbowym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ind w:left="709"/>
        <w:jc w:val="both"/>
      </w:pPr>
      <w:r w:rsidRPr="000529D3">
        <w:t xml:space="preserve">na formularzu ZAP-3 – złożenie w </w:t>
      </w:r>
      <w:r>
        <w:t>Sekretariacie Urzędu Miasta i Gminy w Prusicach</w:t>
      </w:r>
      <w:r w:rsidRPr="000529D3">
        <w:t xml:space="preserve"> wypełnionego i podpisanego formularza </w:t>
      </w:r>
      <w:r>
        <w:t xml:space="preserve">(którego wzór stanowi załącznik nr 1 do niniejszego Regulaminu) </w:t>
      </w:r>
      <w:r w:rsidRPr="000529D3">
        <w:t>konkursowego oraz kserokopii formularza ZAP-3.</w:t>
      </w:r>
    </w:p>
    <w:p w:rsidR="00246823" w:rsidRPr="000529D3" w:rsidRDefault="00246823" w:rsidP="002468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Formularze konkursowe</w:t>
      </w:r>
      <w:r w:rsidRPr="000529D3">
        <w:t xml:space="preserve"> dostępne </w:t>
      </w:r>
      <w:r>
        <w:t>są na stronie</w:t>
      </w:r>
      <w:r w:rsidRPr="000529D3">
        <w:t xml:space="preserve"> internetowej </w:t>
      </w:r>
      <w:hyperlink r:id="rId6" w:history="1">
        <w:r w:rsidRPr="000529D3">
          <w:rPr>
            <w:rStyle w:val="Hipercze"/>
          </w:rPr>
          <w:t>www.prusice.pl</w:t>
        </w:r>
      </w:hyperlink>
      <w:r>
        <w:t>,</w:t>
      </w:r>
      <w:r w:rsidRPr="000529D3">
        <w:t xml:space="preserve"> w </w:t>
      </w:r>
      <w:r>
        <w:t>biurze Ewidencji Ludności i Spraw Obywatelskich oraz Sekretariacie Urzędu Miasta i Gminy w Prusicach.</w:t>
      </w:r>
    </w:p>
    <w:p w:rsidR="00246823" w:rsidRDefault="00246823" w:rsidP="002468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0529D3">
        <w:t>Każdy uczestnik ma prawo do złożenia wyłącznie jednego formularza konkursowego.</w:t>
      </w:r>
    </w:p>
    <w:p w:rsidR="00246823" w:rsidRDefault="00246823" w:rsidP="002468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W konkursie nie mogą brać udziału</w:t>
      </w:r>
      <w:r w:rsidR="002557F1">
        <w:t xml:space="preserve"> </w:t>
      </w:r>
      <w:r>
        <w:t xml:space="preserve"> pracownicy Urzędu Miasta i Gminy w Prusicach, oraz ich najbliższe rodziny.</w:t>
      </w:r>
    </w:p>
    <w:p w:rsidR="00246823" w:rsidRPr="000529D3" w:rsidRDefault="00246823" w:rsidP="0024682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Formularze, o których mowa w pkt 1 i 2 należy złożyć w nieprzekraczalnym terminie do dnia 28 lutego 2017 r. w Sekretariacie Urzędu Miasta i Gminy w Prusic</w:t>
      </w:r>
      <w:r w:rsidR="002557F1">
        <w:t>a</w:t>
      </w:r>
      <w:bookmarkStart w:id="0" w:name="_GoBack"/>
      <w:bookmarkEnd w:id="0"/>
      <w:r>
        <w:t>ch.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529D3">
        <w:rPr>
          <w:b/>
          <w:bCs/>
        </w:rPr>
        <w:t>§ 6. Nagrody</w:t>
      </w: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46823" w:rsidRPr="006C1480" w:rsidRDefault="00246823" w:rsidP="00246823">
      <w:pPr>
        <w:autoSpaceDE w:val="0"/>
        <w:autoSpaceDN w:val="0"/>
        <w:adjustRightInd w:val="0"/>
        <w:spacing w:line="276" w:lineRule="auto"/>
        <w:rPr>
          <w:bCs/>
        </w:rPr>
      </w:pPr>
      <w:r w:rsidRPr="006C1480">
        <w:rPr>
          <w:bCs/>
        </w:rPr>
        <w:t>Gmina Prusice</w:t>
      </w:r>
      <w:r>
        <w:rPr>
          <w:bCs/>
        </w:rPr>
        <w:t xml:space="preserve"> finansuje następujące nagrody:</w:t>
      </w:r>
    </w:p>
    <w:p w:rsidR="00246823" w:rsidRPr="006C1480" w:rsidRDefault="00246823" w:rsidP="0024682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Jedną nagrodę</w:t>
      </w:r>
      <w:r w:rsidRPr="006C1480">
        <w:t xml:space="preserve"> główną </w:t>
      </w:r>
      <w:r>
        <w:t>-</w:t>
      </w:r>
      <w:r w:rsidRPr="006C1480">
        <w:t xml:space="preserve"> </w:t>
      </w:r>
      <w:r>
        <w:t>Laptop o wartości 4 000,00 zł oraz nagroda pieniężna w wysokości 440,00 zł. Nagroda pieniężna zostanie przeznaczona na opłacenie podatku dochodowego od wartości łącznej nagrody.</w:t>
      </w:r>
    </w:p>
    <w:p w:rsidR="00246823" w:rsidRPr="006C1480" w:rsidRDefault="00246823" w:rsidP="0024682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>N</w:t>
      </w:r>
      <w:r w:rsidRPr="006C1480">
        <w:t>agrody miesięczne</w:t>
      </w:r>
      <w:r>
        <w:t xml:space="preserve"> (przyznawane w okresie od XII 2016 r. do III 2017 r.):</w:t>
      </w:r>
    </w:p>
    <w:p w:rsidR="00246823" w:rsidRPr="006C1480" w:rsidRDefault="00246823" w:rsidP="00246823">
      <w:pPr>
        <w:numPr>
          <w:ilvl w:val="1"/>
          <w:numId w:val="8"/>
        </w:numPr>
        <w:tabs>
          <w:tab w:val="left" w:pos="1058"/>
        </w:tabs>
        <w:autoSpaceDE w:val="0"/>
        <w:autoSpaceDN w:val="0"/>
        <w:adjustRightInd w:val="0"/>
        <w:spacing w:line="276" w:lineRule="auto"/>
        <w:ind w:left="1418"/>
        <w:jc w:val="both"/>
      </w:pPr>
      <w:r w:rsidRPr="006C1480">
        <w:rPr>
          <w:bCs/>
        </w:rPr>
        <w:t xml:space="preserve">Tablet </w:t>
      </w:r>
      <w:r>
        <w:rPr>
          <w:bCs/>
        </w:rPr>
        <w:t xml:space="preserve">o wartości 270,00 zł o </w:t>
      </w:r>
      <w:r>
        <w:t>oraz nagroda pieniężna w wysokości 30,00 zł. Nagroda pieniężna zostanie przeznaczona na opłacenie podatku dochodowego od wartości łącznej nagrody.</w:t>
      </w:r>
    </w:p>
    <w:p w:rsidR="00246823" w:rsidRDefault="00246823" w:rsidP="00246823">
      <w:pPr>
        <w:numPr>
          <w:ilvl w:val="1"/>
          <w:numId w:val="8"/>
        </w:numPr>
        <w:tabs>
          <w:tab w:val="left" w:pos="1058"/>
        </w:tabs>
        <w:autoSpaceDE w:val="0"/>
        <w:autoSpaceDN w:val="0"/>
        <w:adjustRightInd w:val="0"/>
        <w:spacing w:line="276" w:lineRule="auto"/>
        <w:ind w:left="1418"/>
        <w:jc w:val="both"/>
      </w:pPr>
      <w:r>
        <w:rPr>
          <w:bCs/>
        </w:rPr>
        <w:t xml:space="preserve">Miesięczny karnet do Prusickiego Centrum Fitness o wartości 129,00 zł </w:t>
      </w:r>
      <w:r>
        <w:t>oraz nagroda pieniężna w wysokości 14,00 zł. Nagroda pieniężna zostanie przeznaczona na opłacenie podatku dochodowego od wartości łącznej nagrody.</w:t>
      </w:r>
    </w:p>
    <w:p w:rsidR="00246823" w:rsidRDefault="00246823" w:rsidP="00246823">
      <w:pPr>
        <w:numPr>
          <w:ilvl w:val="1"/>
          <w:numId w:val="8"/>
        </w:numPr>
        <w:tabs>
          <w:tab w:val="left" w:pos="1058"/>
        </w:tabs>
        <w:autoSpaceDE w:val="0"/>
        <w:autoSpaceDN w:val="0"/>
        <w:adjustRightInd w:val="0"/>
        <w:spacing w:line="276" w:lineRule="auto"/>
        <w:ind w:left="1418"/>
        <w:jc w:val="both"/>
      </w:pPr>
      <w:r>
        <w:t xml:space="preserve">Podwójne zaproszenia do Prusickiego Obiektu </w:t>
      </w:r>
      <w:proofErr w:type="spellStart"/>
      <w:r>
        <w:t>Multifunkcyjnego</w:t>
      </w:r>
      <w:proofErr w:type="spellEnd"/>
      <w:r>
        <w:t xml:space="preserve"> na dowolny seans filmowy o wartości 20,00 zł oraz nagroda pieniężna w wysokości 2,00 zł. Nagroda pieniężna zostanie przeznaczona na opłacenie podatku dochodowego od wartości łącznej nagrody.</w:t>
      </w:r>
    </w:p>
    <w:p w:rsidR="00246823" w:rsidRPr="006C1480" w:rsidRDefault="00246823" w:rsidP="00246823">
      <w:pPr>
        <w:pStyle w:val="Akapitzlist"/>
        <w:numPr>
          <w:ilvl w:val="0"/>
          <w:numId w:val="7"/>
        </w:numPr>
        <w:tabs>
          <w:tab w:val="left" w:pos="1058"/>
        </w:tabs>
        <w:autoSpaceDE w:val="0"/>
        <w:autoSpaceDN w:val="0"/>
        <w:adjustRightInd w:val="0"/>
        <w:spacing w:line="276" w:lineRule="auto"/>
        <w:jc w:val="both"/>
      </w:pPr>
      <w:r>
        <w:t>Zdobywca nagrody zgadza się, że kwota nagrody pieniężnej nie podlega wpłacie na jego rzecz, lecz przeznaczona będzie na zapłatę podatku należnego z tytułu wygranej nagrody w Konkursie.</w:t>
      </w:r>
    </w:p>
    <w:p w:rsidR="00246823" w:rsidRDefault="00246823" w:rsidP="00246823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</w:rPr>
      </w:pP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</w:rPr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529D3">
        <w:rPr>
          <w:b/>
          <w:bCs/>
        </w:rPr>
        <w:lastRenderedPageBreak/>
        <w:t>§ 7. Zasady wyłaniania i nagradzania zwycięzców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46823" w:rsidRDefault="00246823" w:rsidP="002468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Nad przebiegiem konkursu będzie czuwała powołana przez Burmistrza Miasta i Gminy Prusice Komisja Konkursowa, która dokona weryfikacji spełnienia warunków uczestnictwa w konkursie i wyłoni zwycięzców poprzez losowanie.</w:t>
      </w:r>
    </w:p>
    <w:p w:rsidR="00246823" w:rsidRDefault="00246823" w:rsidP="002468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Wyłanianie zwycięzców</w:t>
      </w:r>
      <w:r w:rsidRPr="000529D3">
        <w:t xml:space="preserve"> o</w:t>
      </w:r>
      <w:r>
        <w:t>d</w:t>
      </w:r>
      <w:r w:rsidRPr="000529D3">
        <w:t>będzie się poprzez losowanie prawidłowo złożonego formularza</w:t>
      </w:r>
      <w:r>
        <w:t xml:space="preserve"> </w:t>
      </w:r>
      <w:r w:rsidRPr="000529D3">
        <w:t>konkursowego.</w:t>
      </w:r>
    </w:p>
    <w:p w:rsidR="00246823" w:rsidRDefault="00246823" w:rsidP="002468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Losowania zostaną</w:t>
      </w:r>
      <w:r w:rsidRPr="000529D3">
        <w:t xml:space="preserve"> przeprowadzone </w:t>
      </w:r>
      <w:r>
        <w:t>przez Komisję K</w:t>
      </w:r>
      <w:r w:rsidRPr="000529D3">
        <w:t>onkursową w siedzibie Urzędu</w:t>
      </w:r>
      <w:r>
        <w:t xml:space="preserve"> Miasta i</w:t>
      </w:r>
      <w:r w:rsidRPr="000529D3">
        <w:t xml:space="preserve"> Gminy</w:t>
      </w:r>
      <w:r>
        <w:t xml:space="preserve"> w</w:t>
      </w:r>
      <w:r w:rsidRPr="000529D3">
        <w:t xml:space="preserve"> Prusic</w:t>
      </w:r>
      <w:r>
        <w:t>ach</w:t>
      </w:r>
      <w:r w:rsidRPr="000529D3">
        <w:t xml:space="preserve"> w obecności Burmistrza Miasta i Gminy Prusice.</w:t>
      </w:r>
    </w:p>
    <w:p w:rsidR="00246823" w:rsidRDefault="00246823" w:rsidP="002468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0529D3">
        <w:t>Losowanie nagrody głównej, o której mowa w § 6 ust.1</w:t>
      </w:r>
      <w:r>
        <w:t xml:space="preserve"> pkt 1</w:t>
      </w:r>
      <w:r w:rsidRPr="000529D3">
        <w:t xml:space="preserve"> nastąpi w Urzędzie</w:t>
      </w:r>
      <w:r>
        <w:t xml:space="preserve"> Miasta i </w:t>
      </w:r>
      <w:r w:rsidRPr="000529D3">
        <w:t xml:space="preserve">Gminy </w:t>
      </w:r>
      <w:r>
        <w:t xml:space="preserve">w </w:t>
      </w:r>
      <w:r w:rsidRPr="000529D3">
        <w:t>Prusic</w:t>
      </w:r>
      <w:r>
        <w:t>ach</w:t>
      </w:r>
      <w:r w:rsidRPr="000529D3">
        <w:t xml:space="preserve"> w terminie do 15 </w:t>
      </w:r>
      <w:r>
        <w:t>marca 2017</w:t>
      </w:r>
      <w:r w:rsidRPr="000529D3">
        <w:t xml:space="preserve"> roku.</w:t>
      </w:r>
    </w:p>
    <w:p w:rsidR="00246823" w:rsidRDefault="00246823" w:rsidP="002468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0529D3">
        <w:t>Nagrody miesięczne</w:t>
      </w:r>
      <w:r>
        <w:t>,</w:t>
      </w:r>
      <w:r w:rsidRPr="000529D3">
        <w:t xml:space="preserve"> </w:t>
      </w:r>
      <w:r>
        <w:t xml:space="preserve">o których mowa w § 6 ust 2 a-c, </w:t>
      </w:r>
      <w:r w:rsidRPr="000529D3">
        <w:t xml:space="preserve">losowane </w:t>
      </w:r>
      <w:r>
        <w:t xml:space="preserve">będą </w:t>
      </w:r>
      <w:r w:rsidRPr="000529D3">
        <w:t>do 5 dnia</w:t>
      </w:r>
      <w:r>
        <w:t xml:space="preserve"> każdego miesiąca, począwszy od XII 2016 do III 2017 r.</w:t>
      </w:r>
    </w:p>
    <w:p w:rsidR="00246823" w:rsidRDefault="00246823" w:rsidP="002468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 xml:space="preserve">Ogłoszenia wyników konkursu zostaną umieszczone na stronie internetowej Gminy </w:t>
      </w:r>
      <w:r w:rsidRPr="00ED615C">
        <w:t xml:space="preserve">Prusice </w:t>
      </w:r>
      <w:hyperlink r:id="rId7" w:history="1">
        <w:r w:rsidRPr="00ED615C">
          <w:rPr>
            <w:rStyle w:val="Hipercze"/>
            <w:color w:val="auto"/>
          </w:rPr>
          <w:t>www.prusice.pl</w:t>
        </w:r>
      </w:hyperlink>
      <w:r w:rsidRPr="00ED615C">
        <w:t xml:space="preserve">, </w:t>
      </w:r>
      <w:r>
        <w:t>portalu społecznościowym Facebook oraz prasie lokalnej.</w:t>
      </w:r>
    </w:p>
    <w:p w:rsidR="00246823" w:rsidRDefault="00246823" w:rsidP="002468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0529D3">
        <w:t>Laureaci konkursu o dokładnej godzinie wręczenia nagród zostaną poinformowani przez</w:t>
      </w:r>
      <w:r>
        <w:t xml:space="preserve"> Organizatora odrębnym pismem lub telefonicznie.</w:t>
      </w:r>
    </w:p>
    <w:p w:rsidR="00246823" w:rsidRDefault="00246823" w:rsidP="002468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0529D3">
        <w:t xml:space="preserve">Laureaci nagród </w:t>
      </w:r>
      <w:r>
        <w:t>miesięcznych</w:t>
      </w:r>
      <w:r w:rsidRPr="000529D3">
        <w:t xml:space="preserve"> </w:t>
      </w:r>
      <w:r>
        <w:t>biorą</w:t>
      </w:r>
      <w:r w:rsidRPr="000529D3">
        <w:t xml:space="preserve"> udział w losowaniu nagrody głównej.</w:t>
      </w:r>
    </w:p>
    <w:p w:rsidR="00246823" w:rsidRDefault="00246823" w:rsidP="002468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Odbiór nagród nastąpi osobiście lub poprzez osobę upoważnioną pisemnie, w ustalonym wcześniej terminie.</w:t>
      </w:r>
    </w:p>
    <w:p w:rsidR="00246823" w:rsidRPr="000529D3" w:rsidRDefault="00246823" w:rsidP="002468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W przypadku braku zgłoszeń do udziału w konkursie w danym miesiącu, konkurs będzie kontynuowany w kolejnym miesiącu.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529D3">
        <w:rPr>
          <w:b/>
          <w:bCs/>
        </w:rPr>
        <w:t>§ 8. Uwagi końcowe</w:t>
      </w:r>
    </w:p>
    <w:p w:rsidR="00246823" w:rsidRPr="000529D3" w:rsidRDefault="00246823" w:rsidP="002468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46823" w:rsidRDefault="00246823" w:rsidP="002468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0529D3">
        <w:t>Organizator zastrzega sobie prawo do zmiany regulaminu w przypadku pojawienia się</w:t>
      </w:r>
      <w:r>
        <w:t xml:space="preserve"> </w:t>
      </w:r>
      <w:r w:rsidRPr="000529D3">
        <w:t>nieprzewidzianych okoliczności mogących mieć wpływ na właściwe prowadzenie</w:t>
      </w:r>
      <w:r>
        <w:t xml:space="preserve"> </w:t>
      </w:r>
      <w:r w:rsidRPr="000529D3">
        <w:t>konkursu.</w:t>
      </w:r>
    </w:p>
    <w:p w:rsidR="00246823" w:rsidRPr="00ED615C" w:rsidRDefault="00246823" w:rsidP="002468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0529D3">
        <w:t xml:space="preserve">Regulamin konkursu dostępny jest na stronie </w:t>
      </w:r>
      <w:r w:rsidRPr="00ED615C">
        <w:t xml:space="preserve">internetowej </w:t>
      </w:r>
      <w:hyperlink r:id="rId8" w:history="1">
        <w:r w:rsidRPr="00ED615C">
          <w:rPr>
            <w:rStyle w:val="Hipercze"/>
            <w:color w:val="auto"/>
          </w:rPr>
          <w:t>www.prusice.pl</w:t>
        </w:r>
      </w:hyperlink>
      <w:r w:rsidRPr="00ED615C">
        <w:t>.</w:t>
      </w:r>
    </w:p>
    <w:p w:rsidR="00246823" w:rsidRDefault="00246823" w:rsidP="002468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0529D3">
        <w:t>Przystąpienie do konkursu poprzez wypełnienie, podpisanie i złożenia formularza</w:t>
      </w:r>
      <w:r>
        <w:t xml:space="preserve"> </w:t>
      </w:r>
      <w:r w:rsidRPr="000529D3">
        <w:t>konkursowego jest jednoznaczne z zaakceptowaniem regulaminu konkursu.</w:t>
      </w:r>
    </w:p>
    <w:p w:rsidR="00246823" w:rsidRDefault="00246823" w:rsidP="0024682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Uczestnik konkursu wyraża zgodę na przetwarzanie danych osobowych oraz na wykonanie zdjęć podczas wręczenia nagród wraz z wyrażeniem zgody na ich publikowanie na stronie internetowej www.prusice.pl , portalu społecznościowym Facebook i prasie lokalnej.</w:t>
      </w:r>
    </w:p>
    <w:p w:rsidR="00246823" w:rsidRDefault="00246823" w:rsidP="00246823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</w:pPr>
    </w:p>
    <w:p w:rsidR="00246823" w:rsidRPr="000529D3" w:rsidRDefault="00246823" w:rsidP="00246823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Miasta i Gminy Prusice</w:t>
      </w: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Igor </w:t>
      </w:r>
      <w:proofErr w:type="spellStart"/>
      <w:r>
        <w:rPr>
          <w:b/>
          <w:bCs/>
        </w:rPr>
        <w:t>Bandrowicz</w:t>
      </w:r>
      <w:proofErr w:type="spellEnd"/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46823" w:rsidRDefault="00246823" w:rsidP="002468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sectPr w:rsidR="0024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0A8"/>
    <w:multiLevelType w:val="hybridMultilevel"/>
    <w:tmpl w:val="35B0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2B7"/>
    <w:multiLevelType w:val="hybridMultilevel"/>
    <w:tmpl w:val="2FFA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916"/>
    <w:multiLevelType w:val="hybridMultilevel"/>
    <w:tmpl w:val="DF7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C4E81"/>
    <w:multiLevelType w:val="hybridMultilevel"/>
    <w:tmpl w:val="0A86F6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626ABB"/>
    <w:multiLevelType w:val="hybridMultilevel"/>
    <w:tmpl w:val="C1F6A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43832"/>
    <w:multiLevelType w:val="hybridMultilevel"/>
    <w:tmpl w:val="8188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36FF"/>
    <w:multiLevelType w:val="hybridMultilevel"/>
    <w:tmpl w:val="9E84DB64"/>
    <w:lvl w:ilvl="0" w:tplc="72500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B44F3"/>
    <w:multiLevelType w:val="hybridMultilevel"/>
    <w:tmpl w:val="C116D9F0"/>
    <w:lvl w:ilvl="0" w:tplc="72500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90B3C"/>
    <w:multiLevelType w:val="hybridMultilevel"/>
    <w:tmpl w:val="761E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3"/>
    <w:rsid w:val="00246823"/>
    <w:rsid w:val="002557F1"/>
    <w:rsid w:val="00AA21C5"/>
    <w:rsid w:val="00DF3356"/>
    <w:rsid w:val="00E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6823"/>
    <w:rPr>
      <w:color w:val="0000FF"/>
      <w:u w:val="single"/>
    </w:rPr>
  </w:style>
  <w:style w:type="paragraph" w:customStyle="1" w:styleId="Textbody">
    <w:name w:val="Text body"/>
    <w:basedOn w:val="Normalny"/>
    <w:rsid w:val="00246823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styleId="Akapitzlist">
    <w:name w:val="List Paragraph"/>
    <w:basedOn w:val="Normalny"/>
    <w:uiPriority w:val="34"/>
    <w:qFormat/>
    <w:rsid w:val="00246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6823"/>
    <w:rPr>
      <w:color w:val="0000FF"/>
      <w:u w:val="single"/>
    </w:rPr>
  </w:style>
  <w:style w:type="paragraph" w:customStyle="1" w:styleId="Textbody">
    <w:name w:val="Text body"/>
    <w:basedOn w:val="Normalny"/>
    <w:rsid w:val="00246823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styleId="Akapitzlist">
    <w:name w:val="List Paragraph"/>
    <w:basedOn w:val="Normalny"/>
    <w:uiPriority w:val="34"/>
    <w:qFormat/>
    <w:rsid w:val="0024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s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us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us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Acer</cp:lastModifiedBy>
  <cp:revision>3</cp:revision>
  <dcterms:created xsi:type="dcterms:W3CDTF">2016-11-09T19:33:00Z</dcterms:created>
  <dcterms:modified xsi:type="dcterms:W3CDTF">2016-11-10T16:29:00Z</dcterms:modified>
</cp:coreProperties>
</file>